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生物刺激反馈仪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的采购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苏州市吴江区中医医院（苏州市吴江区第二人民医院）委托</w:t>
      </w:r>
      <w:r>
        <w:rPr>
          <w:rFonts w:ascii="宋体" w:hAnsi="宋体" w:eastAsia="宋体" w:cs="Arial"/>
          <w:color w:val="000000"/>
          <w:sz w:val="28"/>
          <w:szCs w:val="28"/>
        </w:rPr>
        <w:t>苏州</w:t>
      </w:r>
      <w:r>
        <w:rPr>
          <w:rFonts w:hint="eastAsia" w:ascii="宋体" w:hAnsi="宋体" w:eastAsia="宋体" w:cs="Arial"/>
          <w:color w:val="000000"/>
          <w:sz w:val="28"/>
          <w:szCs w:val="28"/>
          <w:lang w:eastAsia="zh-CN"/>
        </w:rPr>
        <w:t>市创杰</w:t>
      </w:r>
      <w:r>
        <w:rPr>
          <w:rFonts w:ascii="宋体" w:hAnsi="宋体" w:eastAsia="宋体" w:cs="Arial"/>
          <w:color w:val="000000"/>
          <w:sz w:val="28"/>
          <w:szCs w:val="28"/>
        </w:rPr>
        <w:t>招投标咨询</w:t>
      </w:r>
      <w:r>
        <w:rPr>
          <w:rFonts w:hint="eastAsia" w:ascii="宋体" w:hAnsi="宋体" w:eastAsia="宋体" w:cs="Arial"/>
          <w:color w:val="000000"/>
          <w:sz w:val="28"/>
          <w:szCs w:val="28"/>
          <w:lang w:eastAsia="zh-CN"/>
        </w:rPr>
        <w:t>服务</w:t>
      </w:r>
      <w:r>
        <w:rPr>
          <w:rFonts w:ascii="宋体" w:hAnsi="宋体" w:eastAsia="宋体" w:cs="Arial"/>
          <w:color w:val="000000"/>
          <w:sz w:val="28"/>
          <w:szCs w:val="28"/>
        </w:rPr>
        <w:t>有限公司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日进行了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生物刺激反馈仪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项目的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询价</w:t>
      </w:r>
      <w:r>
        <w:rPr>
          <w:rFonts w:hint="eastAsia" w:ascii="宋体" w:hAnsi="宋体" w:eastAsia="宋体" w:cs="宋体"/>
          <w:sz w:val="28"/>
          <w:szCs w:val="28"/>
        </w:rPr>
        <w:t>采购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</w:t>
      </w:r>
      <w:r>
        <w:rPr>
          <w:rFonts w:ascii="宋体" w:hAnsi="宋体" w:eastAsia="宋体" w:cs="Arial"/>
          <w:color w:val="000000"/>
          <w:sz w:val="28"/>
          <w:szCs w:val="28"/>
        </w:rPr>
        <w:t>采</w:t>
      </w:r>
      <w:r>
        <w:rPr>
          <w:rFonts w:cs="Arial" w:asciiTheme="minorEastAsia" w:hAnsiTheme="minorEastAsia"/>
          <w:color w:val="000000"/>
          <w:sz w:val="28"/>
          <w:szCs w:val="28"/>
        </w:rPr>
        <w:t>购编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号：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SZCJ2023-S-X-252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。现就本次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结果公布如下：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南京兰亭医疗科技有限公司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Theme="minorEastAsia" w:hAnsiTheme="minorEastAsia"/>
          <w:bCs/>
          <w:color w:val="000000"/>
          <w:sz w:val="28"/>
          <w:szCs w:val="28"/>
        </w:rPr>
        <w:t>工作日。</w:t>
      </w:r>
      <w:r>
        <w:rPr>
          <w:rFonts w:hint="eastAsia" w:cs="Helvetica" w:asciiTheme="minorEastAsia" w:hAnsiTheme="minorEastAsia"/>
          <w:kern w:val="0"/>
          <w:sz w:val="28"/>
          <w:szCs w:val="28"/>
        </w:rPr>
        <w:t>各有关参与单位对以上结果有异议的，请以书面形式向苏州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jc w:val="right"/>
        <w:rPr>
          <w:rFonts w:hint="eastAsia" w:ascii="宋体" w:hAnsi="宋体" w:eastAsia="宋体"/>
          <w:sz w:val="28"/>
          <w:szCs w:val="28"/>
        </w:rPr>
      </w:pPr>
    </w:p>
    <w:p>
      <w:pPr>
        <w:jc w:val="right"/>
        <w:rPr>
          <w:rFonts w:hint="eastAsia" w:ascii="宋体" w:hAnsi="宋体" w:eastAsia="宋体"/>
          <w:sz w:val="28"/>
          <w:szCs w:val="28"/>
        </w:rPr>
      </w:pPr>
    </w:p>
    <w:p>
      <w:pPr>
        <w:jc w:val="right"/>
        <w:rPr>
          <w:rFonts w:hint="eastAsia" w:ascii="宋体" w:hAnsi="宋体" w:eastAsia="宋体"/>
          <w:sz w:val="28"/>
          <w:szCs w:val="28"/>
        </w:rPr>
      </w:pPr>
    </w:p>
    <w:p>
      <w:pPr>
        <w:jc w:val="right"/>
        <w:rPr>
          <w:rFonts w:hint="eastAsia" w:ascii="宋体" w:hAnsi="宋体" w:eastAsia="宋体"/>
          <w:sz w:val="28"/>
          <w:szCs w:val="28"/>
        </w:rPr>
      </w:pPr>
    </w:p>
    <w:p>
      <w:pPr>
        <w:jc w:val="right"/>
        <w:rPr>
          <w:rFonts w:hint="eastAsia" w:ascii="宋体" w:hAnsi="宋体" w:eastAsia="宋体"/>
          <w:sz w:val="28"/>
          <w:szCs w:val="28"/>
        </w:rPr>
      </w:pPr>
    </w:p>
    <w:p>
      <w:pPr>
        <w:jc w:val="right"/>
        <w:rPr>
          <w:rFonts w:hint="eastAsia" w:ascii="宋体" w:hAnsi="宋体" w:eastAsia="宋体"/>
          <w:sz w:val="28"/>
          <w:szCs w:val="28"/>
        </w:rPr>
      </w:pPr>
    </w:p>
    <w:p>
      <w:pPr>
        <w:jc w:val="right"/>
        <w:rPr>
          <w:rFonts w:hint="eastAsia" w:ascii="宋体" w:hAnsi="宋体" w:eastAsia="宋体"/>
          <w:sz w:val="28"/>
          <w:szCs w:val="28"/>
        </w:rPr>
      </w:pPr>
    </w:p>
    <w:p>
      <w:pPr>
        <w:jc w:val="right"/>
        <w:rPr>
          <w:rFonts w:hint="eastAsia" w:ascii="宋体" w:hAnsi="宋体" w:eastAsia="宋体"/>
          <w:sz w:val="28"/>
          <w:szCs w:val="28"/>
        </w:rPr>
      </w:pPr>
    </w:p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输液工作站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的采购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苏州市吴江区中医医院（苏州市吴江区第二人民医院）委托</w:t>
      </w:r>
      <w:r>
        <w:rPr>
          <w:rFonts w:ascii="宋体" w:hAnsi="宋体" w:eastAsia="宋体" w:cs="Arial"/>
          <w:color w:val="000000"/>
          <w:sz w:val="28"/>
          <w:szCs w:val="28"/>
        </w:rPr>
        <w:t>苏州</w:t>
      </w:r>
      <w:r>
        <w:rPr>
          <w:rFonts w:hint="eastAsia" w:ascii="宋体" w:hAnsi="宋体" w:eastAsia="宋体" w:cs="Arial"/>
          <w:color w:val="000000"/>
          <w:sz w:val="28"/>
          <w:szCs w:val="28"/>
          <w:lang w:eastAsia="zh-CN"/>
        </w:rPr>
        <w:t>市创杰</w:t>
      </w:r>
      <w:r>
        <w:rPr>
          <w:rFonts w:ascii="宋体" w:hAnsi="宋体" w:eastAsia="宋体" w:cs="Arial"/>
          <w:color w:val="000000"/>
          <w:sz w:val="28"/>
          <w:szCs w:val="28"/>
        </w:rPr>
        <w:t>招投标咨询</w:t>
      </w:r>
      <w:r>
        <w:rPr>
          <w:rFonts w:hint="eastAsia" w:ascii="宋体" w:hAnsi="宋体" w:eastAsia="宋体" w:cs="Arial"/>
          <w:color w:val="000000"/>
          <w:sz w:val="28"/>
          <w:szCs w:val="28"/>
          <w:lang w:eastAsia="zh-CN"/>
        </w:rPr>
        <w:t>服务</w:t>
      </w:r>
      <w:r>
        <w:rPr>
          <w:rFonts w:ascii="宋体" w:hAnsi="宋体" w:eastAsia="宋体" w:cs="Arial"/>
          <w:color w:val="000000"/>
          <w:sz w:val="28"/>
          <w:szCs w:val="28"/>
        </w:rPr>
        <w:t>有限公司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日进行了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输液工作站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项目的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询价</w:t>
      </w:r>
      <w:r>
        <w:rPr>
          <w:rFonts w:hint="eastAsia" w:ascii="宋体" w:hAnsi="宋体" w:eastAsia="宋体" w:cs="宋体"/>
          <w:sz w:val="28"/>
          <w:szCs w:val="28"/>
        </w:rPr>
        <w:t>采购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</w:t>
      </w:r>
      <w:r>
        <w:rPr>
          <w:rFonts w:ascii="宋体" w:hAnsi="宋体" w:eastAsia="宋体" w:cs="Arial"/>
          <w:color w:val="000000"/>
          <w:sz w:val="28"/>
          <w:szCs w:val="28"/>
        </w:rPr>
        <w:t>采</w:t>
      </w:r>
      <w:r>
        <w:rPr>
          <w:rFonts w:cs="Arial" w:asciiTheme="minorEastAsia" w:hAnsiTheme="minorEastAsia"/>
          <w:color w:val="000000"/>
          <w:sz w:val="28"/>
          <w:szCs w:val="28"/>
        </w:rPr>
        <w:t>购编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号：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SZCJ2023-S-X-253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。现就本次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结果公布如下：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苏州格满医疗器械有限公司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Theme="minorEastAsia" w:hAnsiTheme="minorEastAsia"/>
          <w:bCs/>
          <w:color w:val="000000"/>
          <w:sz w:val="28"/>
          <w:szCs w:val="28"/>
        </w:rPr>
        <w:t>工作日。</w:t>
      </w:r>
      <w:r>
        <w:rPr>
          <w:rFonts w:hint="eastAsia" w:cs="Helvetica" w:asciiTheme="minorEastAsia" w:hAnsiTheme="minorEastAsia"/>
          <w:kern w:val="0"/>
          <w:sz w:val="28"/>
          <w:szCs w:val="28"/>
        </w:rPr>
        <w:t>各有关参与单位对以上结果有异议的，请以书面形式向苏州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jc w:val="right"/>
        <w:rPr>
          <w:rFonts w:hint="eastAsia" w:ascii="宋体" w:hAnsi="宋体" w:eastAsia="宋体"/>
          <w:sz w:val="28"/>
          <w:szCs w:val="28"/>
        </w:rPr>
      </w:pPr>
    </w:p>
    <w:p>
      <w:pPr>
        <w:pStyle w:val="2"/>
        <w:rPr>
          <w:rFonts w:hint="eastAsia" w:ascii="宋体" w:hAnsi="宋体" w:eastAsia="宋体"/>
          <w:sz w:val="28"/>
          <w:szCs w:val="28"/>
        </w:rPr>
      </w:pPr>
    </w:p>
    <w:p>
      <w:pPr>
        <w:pStyle w:val="3"/>
        <w:rPr>
          <w:rFonts w:hint="eastAsia" w:ascii="宋体" w:hAnsi="宋体" w:eastAsia="宋体"/>
          <w:sz w:val="28"/>
          <w:szCs w:val="28"/>
        </w:rPr>
      </w:pPr>
    </w:p>
    <w:p>
      <w:pPr>
        <w:rPr>
          <w:rFonts w:hint="eastAsia" w:ascii="宋体" w:hAnsi="宋体" w:eastAsia="宋体"/>
          <w:sz w:val="28"/>
          <w:szCs w:val="28"/>
        </w:rPr>
      </w:pPr>
    </w:p>
    <w:p>
      <w:pPr>
        <w:pStyle w:val="2"/>
        <w:rPr>
          <w:rFonts w:hint="eastAsia" w:ascii="宋体" w:hAnsi="宋体" w:eastAsia="宋体"/>
          <w:sz w:val="28"/>
          <w:szCs w:val="28"/>
        </w:rPr>
      </w:pPr>
    </w:p>
    <w:p>
      <w:pPr>
        <w:pStyle w:val="3"/>
        <w:rPr>
          <w:rFonts w:hint="eastAsia" w:ascii="宋体" w:hAnsi="宋体" w:eastAsia="宋体"/>
          <w:sz w:val="28"/>
          <w:szCs w:val="28"/>
        </w:rPr>
      </w:pPr>
    </w:p>
    <w:p>
      <w:pPr>
        <w:rPr>
          <w:rFonts w:hint="eastAsia" w:ascii="宋体" w:hAnsi="宋体" w:eastAsia="宋体"/>
          <w:sz w:val="28"/>
          <w:szCs w:val="28"/>
        </w:rPr>
      </w:pPr>
    </w:p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电子支气管镜系统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的采购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苏州市吴江区中医医院（苏州市吴江区第二人民医院）委托</w:t>
      </w:r>
      <w:r>
        <w:rPr>
          <w:rFonts w:ascii="宋体" w:hAnsi="宋体" w:eastAsia="宋体" w:cs="Arial"/>
          <w:color w:val="000000"/>
          <w:sz w:val="28"/>
          <w:szCs w:val="28"/>
        </w:rPr>
        <w:t>苏州</w:t>
      </w:r>
      <w:r>
        <w:rPr>
          <w:rFonts w:hint="eastAsia" w:ascii="宋体" w:hAnsi="宋体" w:eastAsia="宋体" w:cs="Arial"/>
          <w:color w:val="000000"/>
          <w:sz w:val="28"/>
          <w:szCs w:val="28"/>
          <w:lang w:eastAsia="zh-CN"/>
        </w:rPr>
        <w:t>市创杰</w:t>
      </w:r>
      <w:r>
        <w:rPr>
          <w:rFonts w:ascii="宋体" w:hAnsi="宋体" w:eastAsia="宋体" w:cs="Arial"/>
          <w:color w:val="000000"/>
          <w:sz w:val="28"/>
          <w:szCs w:val="28"/>
        </w:rPr>
        <w:t>招投标咨询</w:t>
      </w:r>
      <w:r>
        <w:rPr>
          <w:rFonts w:hint="eastAsia" w:ascii="宋体" w:hAnsi="宋体" w:eastAsia="宋体" w:cs="Arial"/>
          <w:color w:val="000000"/>
          <w:sz w:val="28"/>
          <w:szCs w:val="28"/>
          <w:lang w:eastAsia="zh-CN"/>
        </w:rPr>
        <w:t>服务</w:t>
      </w:r>
      <w:r>
        <w:rPr>
          <w:rFonts w:ascii="宋体" w:hAnsi="宋体" w:eastAsia="宋体" w:cs="Arial"/>
          <w:color w:val="000000"/>
          <w:sz w:val="28"/>
          <w:szCs w:val="28"/>
        </w:rPr>
        <w:t>有限公司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24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日进行了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电子支气管镜系统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项目的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询价</w:t>
      </w:r>
      <w:r>
        <w:rPr>
          <w:rFonts w:hint="eastAsia" w:ascii="宋体" w:hAnsi="宋体" w:eastAsia="宋体" w:cs="宋体"/>
          <w:sz w:val="28"/>
          <w:szCs w:val="28"/>
        </w:rPr>
        <w:t>采购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</w:t>
      </w:r>
      <w:r>
        <w:rPr>
          <w:rFonts w:ascii="宋体" w:hAnsi="宋体" w:eastAsia="宋体" w:cs="Arial"/>
          <w:color w:val="000000"/>
          <w:sz w:val="28"/>
          <w:szCs w:val="28"/>
        </w:rPr>
        <w:t>采</w:t>
      </w:r>
      <w:r>
        <w:rPr>
          <w:rFonts w:cs="Arial" w:asciiTheme="minorEastAsia" w:hAnsiTheme="minorEastAsia"/>
          <w:color w:val="000000"/>
          <w:sz w:val="28"/>
          <w:szCs w:val="28"/>
        </w:rPr>
        <w:t>购编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号：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SZCJ2023-S-X-282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。现就本次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结果公布如下：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苏州格满医疗器械有限公司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Theme="minorEastAsia" w:hAnsiTheme="minorEastAsia"/>
          <w:bCs/>
          <w:color w:val="000000"/>
          <w:sz w:val="28"/>
          <w:szCs w:val="28"/>
        </w:rPr>
        <w:t>工作日。</w:t>
      </w:r>
      <w:r>
        <w:rPr>
          <w:rFonts w:hint="eastAsia" w:cs="Helvetica" w:asciiTheme="minorEastAsia" w:hAnsiTheme="minorEastAsia"/>
          <w:kern w:val="0"/>
          <w:sz w:val="28"/>
          <w:szCs w:val="28"/>
        </w:rPr>
        <w:t>各有关参与单位对以上结果有异议的，请以书面形式向苏州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pStyle w:val="2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CO2点阵激光机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的采购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苏州市吴江区中医医院（苏州市吴江区第二人民医院）委托</w:t>
      </w:r>
      <w:r>
        <w:rPr>
          <w:rFonts w:hint="eastAsia" w:ascii="宋体" w:hAnsi="宋体" w:eastAsia="宋体" w:cs="Arial"/>
          <w:color w:val="000000"/>
          <w:sz w:val="28"/>
          <w:szCs w:val="28"/>
        </w:rPr>
        <w:t>苏州诚和招投标咨询有限公司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日进行了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CO2点阵激光机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项目的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询价</w:t>
      </w:r>
      <w:r>
        <w:rPr>
          <w:rFonts w:hint="eastAsia" w:ascii="宋体" w:hAnsi="宋体" w:eastAsia="宋体" w:cs="宋体"/>
          <w:sz w:val="28"/>
          <w:szCs w:val="28"/>
        </w:rPr>
        <w:t>采购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</w:t>
      </w:r>
      <w:r>
        <w:rPr>
          <w:rFonts w:ascii="宋体" w:hAnsi="宋体" w:eastAsia="宋体" w:cs="Arial"/>
          <w:color w:val="000000"/>
          <w:sz w:val="28"/>
          <w:szCs w:val="28"/>
        </w:rPr>
        <w:t>采</w:t>
      </w:r>
      <w:r>
        <w:rPr>
          <w:rFonts w:cs="Arial" w:asciiTheme="minorEastAsia" w:hAnsiTheme="minorEastAsia"/>
          <w:color w:val="000000"/>
          <w:sz w:val="28"/>
          <w:szCs w:val="28"/>
        </w:rPr>
        <w:t>购编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号：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SZCH2023-Q-X-044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。现就本次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结果公布如下：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苏州涵畅医疗器械有限公司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Theme="minorEastAsia" w:hAnsiTheme="minorEastAsia"/>
          <w:bCs/>
          <w:color w:val="000000"/>
          <w:sz w:val="28"/>
          <w:szCs w:val="28"/>
        </w:rPr>
        <w:t>工作日。</w:t>
      </w:r>
      <w:r>
        <w:rPr>
          <w:rFonts w:hint="eastAsia" w:cs="Helvetica" w:asciiTheme="minorEastAsia" w:hAnsiTheme="minorEastAsia"/>
          <w:kern w:val="0"/>
          <w:sz w:val="28"/>
          <w:szCs w:val="28"/>
        </w:rPr>
        <w:t>各有关参与单位对以上结果有异议的，请以书面形式向苏州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jc w:val="righ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/>
          <w:sz w:val="28"/>
          <w:szCs w:val="28"/>
        </w:rPr>
        <w:t>日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6"/>
          <w:szCs w:val="36"/>
        </w:rPr>
      </w:pPr>
      <w:r>
        <w:rPr>
          <w:rFonts w:hint="eastAsia" w:ascii="宋体" w:hAnsi="宋体" w:eastAsia="宋体" w:cs="Helvetica"/>
          <w:b/>
          <w:kern w:val="0"/>
          <w:sz w:val="36"/>
          <w:szCs w:val="36"/>
          <w:lang w:eastAsia="zh-CN"/>
        </w:rPr>
        <w:t>皮肤检测分析仪</w:t>
      </w:r>
      <w:r>
        <w:rPr>
          <w:rFonts w:hint="eastAsia" w:ascii="宋体" w:hAnsi="宋体" w:eastAsia="宋体" w:cs="Helvetica"/>
          <w:b/>
          <w:kern w:val="0"/>
          <w:sz w:val="36"/>
          <w:szCs w:val="36"/>
        </w:rPr>
        <w:t>的采购</w:t>
      </w:r>
      <w:r>
        <w:rPr>
          <w:rFonts w:ascii="宋体" w:hAnsi="宋体" w:eastAsia="宋体" w:cs="Helvetica"/>
          <w:b/>
          <w:kern w:val="0"/>
          <w:sz w:val="36"/>
          <w:szCs w:val="36"/>
        </w:rPr>
        <w:t>招标结果公示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苏州市吴江区中医医院（苏州市吴江区第二人民医院）委托</w:t>
      </w:r>
      <w:r>
        <w:rPr>
          <w:rFonts w:hint="eastAsia" w:ascii="宋体" w:hAnsi="宋体" w:eastAsia="宋体" w:cs="Arial"/>
          <w:color w:val="000000"/>
          <w:sz w:val="28"/>
          <w:szCs w:val="28"/>
        </w:rPr>
        <w:t>苏州诚和招投标咨询有限公司</w:t>
      </w:r>
      <w:r>
        <w:rPr>
          <w:rFonts w:hint="eastAsia" w:ascii="宋体" w:hAnsi="宋体" w:eastAsia="宋体" w:cs="Helvetica"/>
          <w:kern w:val="0"/>
          <w:sz w:val="28"/>
          <w:szCs w:val="28"/>
        </w:rPr>
        <w:t>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日进行了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皮肤检测分析仪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项目的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询价</w:t>
      </w:r>
      <w:r>
        <w:rPr>
          <w:rFonts w:hint="eastAsia" w:ascii="宋体" w:hAnsi="宋体" w:eastAsia="宋体" w:cs="宋体"/>
          <w:sz w:val="28"/>
          <w:szCs w:val="28"/>
        </w:rPr>
        <w:t>采购</w:t>
      </w:r>
      <w:r>
        <w:rPr>
          <w:rFonts w:hint="eastAsia" w:ascii="宋体" w:hAnsi="宋体" w:eastAsia="宋体" w:cs="Helvetica"/>
          <w:kern w:val="0"/>
          <w:sz w:val="28"/>
          <w:szCs w:val="28"/>
        </w:rPr>
        <w:t>，</w:t>
      </w:r>
      <w:r>
        <w:rPr>
          <w:rFonts w:ascii="宋体" w:hAnsi="宋体" w:eastAsia="宋体" w:cs="Arial"/>
          <w:color w:val="000000"/>
          <w:sz w:val="28"/>
          <w:szCs w:val="28"/>
        </w:rPr>
        <w:t>采</w:t>
      </w:r>
      <w:r>
        <w:rPr>
          <w:rFonts w:cs="Arial" w:asciiTheme="minorEastAsia" w:hAnsiTheme="minorEastAsia"/>
          <w:color w:val="000000"/>
          <w:sz w:val="28"/>
          <w:szCs w:val="28"/>
        </w:rPr>
        <w:t>购编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号：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SZCH2023-Q-X-045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。现就本次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结果公布如下：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成交单位：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苏州若尧医疗器械有限公司</w:t>
      </w:r>
    </w:p>
    <w:p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公告期限：自本公告发布之日起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宋体" w:hAnsi="宋体" w:eastAsia="宋体" w:cs="宋体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Theme="minorEastAsia" w:hAnsiTheme="minorEastAsia"/>
          <w:bCs/>
          <w:color w:val="000000"/>
          <w:sz w:val="28"/>
          <w:szCs w:val="28"/>
        </w:rPr>
        <w:t>工作日。</w:t>
      </w:r>
      <w:r>
        <w:rPr>
          <w:rFonts w:hint="eastAsia" w:cs="Helvetica" w:asciiTheme="minorEastAsia" w:hAnsiTheme="minorEastAsia"/>
          <w:kern w:val="0"/>
          <w:sz w:val="28"/>
          <w:szCs w:val="28"/>
        </w:rPr>
        <w:t>各有关参与单位对以上结果有异议的，请以书面形式向苏州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3891269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>
      <w:pPr>
        <w:pStyle w:val="3"/>
        <w:jc w:val="right"/>
        <w:rPr>
          <w:rFonts w:hint="eastAsia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theme="minorBidi"/>
          <w:b w:val="0"/>
          <w:bCs/>
          <w:kern w:val="2"/>
          <w:sz w:val="28"/>
          <w:szCs w:val="28"/>
          <w:lang w:val="en-US" w:eastAsia="zh-CN" w:bidi="ar-SA"/>
        </w:rPr>
        <w:t>2024年1月16日</w:t>
      </w:r>
    </w:p>
    <w:p>
      <w:pPr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3"/>
        <w:jc w:val="both"/>
        <w:rPr>
          <w:rFonts w:hint="eastAsia"/>
        </w:rPr>
      </w:pPr>
      <w:bookmarkStart w:id="0" w:name="_GoBack"/>
      <w:bookmarkEnd w:id="0"/>
    </w:p>
    <w:p>
      <w:pPr>
        <w:pStyle w:val="3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41295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33E9"/>
    <w:rsid w:val="00183C14"/>
    <w:rsid w:val="00184609"/>
    <w:rsid w:val="00186659"/>
    <w:rsid w:val="0018725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11D07"/>
    <w:rsid w:val="00215CCF"/>
    <w:rsid w:val="0022343F"/>
    <w:rsid w:val="00223D8D"/>
    <w:rsid w:val="00225A33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D4F85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33A9B"/>
    <w:rsid w:val="005408F4"/>
    <w:rsid w:val="0054224D"/>
    <w:rsid w:val="00544D8B"/>
    <w:rsid w:val="00545358"/>
    <w:rsid w:val="00551187"/>
    <w:rsid w:val="00552666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41035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658A8"/>
    <w:rsid w:val="0077756E"/>
    <w:rsid w:val="00784208"/>
    <w:rsid w:val="00784B27"/>
    <w:rsid w:val="00795E2B"/>
    <w:rsid w:val="007A3F24"/>
    <w:rsid w:val="007A4D4A"/>
    <w:rsid w:val="007C3997"/>
    <w:rsid w:val="007C4BDC"/>
    <w:rsid w:val="007C6FDE"/>
    <w:rsid w:val="007D4880"/>
    <w:rsid w:val="007D551C"/>
    <w:rsid w:val="007E3AB3"/>
    <w:rsid w:val="007E7989"/>
    <w:rsid w:val="007F2A1C"/>
    <w:rsid w:val="007F2F3A"/>
    <w:rsid w:val="007F33C2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80302"/>
    <w:rsid w:val="00886E24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50516"/>
    <w:rsid w:val="00950BBE"/>
    <w:rsid w:val="009519D4"/>
    <w:rsid w:val="009572F1"/>
    <w:rsid w:val="0095757C"/>
    <w:rsid w:val="00966D40"/>
    <w:rsid w:val="0097049C"/>
    <w:rsid w:val="009760B9"/>
    <w:rsid w:val="00983547"/>
    <w:rsid w:val="009870DE"/>
    <w:rsid w:val="00990DC9"/>
    <w:rsid w:val="009926F7"/>
    <w:rsid w:val="00994C7F"/>
    <w:rsid w:val="009A44A0"/>
    <w:rsid w:val="009B31D8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33DD3"/>
    <w:rsid w:val="00A33FAA"/>
    <w:rsid w:val="00A353B7"/>
    <w:rsid w:val="00A374C3"/>
    <w:rsid w:val="00A37790"/>
    <w:rsid w:val="00A40369"/>
    <w:rsid w:val="00A4135E"/>
    <w:rsid w:val="00A436F2"/>
    <w:rsid w:val="00A53C5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41B7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13F6"/>
    <w:rsid w:val="00B96A8E"/>
    <w:rsid w:val="00BA1CDB"/>
    <w:rsid w:val="00BA40AE"/>
    <w:rsid w:val="00BA7C93"/>
    <w:rsid w:val="00BB1633"/>
    <w:rsid w:val="00BB4B8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621A5"/>
    <w:rsid w:val="00C65EF9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2EF"/>
    <w:rsid w:val="00D7795D"/>
    <w:rsid w:val="00D8436D"/>
    <w:rsid w:val="00D9350F"/>
    <w:rsid w:val="00D97D11"/>
    <w:rsid w:val="00D97E73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40EB2"/>
    <w:rsid w:val="00E41439"/>
    <w:rsid w:val="00E51299"/>
    <w:rsid w:val="00E54339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3B3"/>
    <w:rsid w:val="00EA57C0"/>
    <w:rsid w:val="00EA72C0"/>
    <w:rsid w:val="00EA7CCC"/>
    <w:rsid w:val="00EB1D4D"/>
    <w:rsid w:val="00EB6491"/>
    <w:rsid w:val="00EC295D"/>
    <w:rsid w:val="00EC444F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5259C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14632E9"/>
    <w:rsid w:val="01BC014D"/>
    <w:rsid w:val="071F6AB6"/>
    <w:rsid w:val="09391CCC"/>
    <w:rsid w:val="0D2C5A88"/>
    <w:rsid w:val="10F20D97"/>
    <w:rsid w:val="137B0EC7"/>
    <w:rsid w:val="155B223B"/>
    <w:rsid w:val="17D842BD"/>
    <w:rsid w:val="215821B3"/>
    <w:rsid w:val="21B24356"/>
    <w:rsid w:val="29422464"/>
    <w:rsid w:val="2BEA56D2"/>
    <w:rsid w:val="2CF41CC7"/>
    <w:rsid w:val="36851BE2"/>
    <w:rsid w:val="36D548CB"/>
    <w:rsid w:val="3CEA6EA5"/>
    <w:rsid w:val="42707BEA"/>
    <w:rsid w:val="42D24401"/>
    <w:rsid w:val="456F5F37"/>
    <w:rsid w:val="510A129D"/>
    <w:rsid w:val="53131E78"/>
    <w:rsid w:val="55F55BAA"/>
    <w:rsid w:val="68FD68D8"/>
    <w:rsid w:val="69BE2739"/>
    <w:rsid w:val="7CBE2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99"/>
    <w:pPr>
      <w:keepNext/>
      <w:keepLines/>
      <w:spacing w:before="340" w:after="330" w:line="578" w:lineRule="auto"/>
      <w:outlineLvl w:val="0"/>
    </w:pPr>
    <w:rPr>
      <w:rFonts w:eastAsia="宋体"/>
      <w:b/>
      <w:kern w:val="44"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next w:val="3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宋体"/>
      <w:kern w:val="0"/>
      <w:sz w:val="20"/>
    </w:rPr>
  </w:style>
  <w:style w:type="paragraph" w:styleId="3">
    <w:name w:val="caption"/>
    <w:basedOn w:val="4"/>
    <w:next w:val="1"/>
    <w:qFormat/>
    <w:uiPriority w:val="35"/>
    <w:pPr>
      <w:spacing w:line="360" w:lineRule="auto"/>
      <w:jc w:val="center"/>
    </w:pPr>
    <w:rPr>
      <w:rFonts w:ascii="Cambria" w:hAnsi="Cambria" w:eastAsia="黑体"/>
      <w:sz w:val="20"/>
      <w:szCs w:val="20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39</Words>
  <Characters>225</Characters>
  <Lines>1</Lines>
  <Paragraphs>1</Paragraphs>
  <TotalTime>9</TotalTime>
  <ScaleCrop>false</ScaleCrop>
  <LinksUpToDate>false</LinksUpToDate>
  <CharactersWithSpaces>263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WPS_403669750</cp:lastModifiedBy>
  <dcterms:modified xsi:type="dcterms:W3CDTF">2024-01-16T02:18:58Z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DDD36EC24EEA4BDB8098E1F318B94D69</vt:lpwstr>
  </property>
</Properties>
</file>